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7D97" w14:textId="622EA99A" w:rsidR="00F84386" w:rsidRDefault="00D7072E" w:rsidP="00F84386">
      <w:pPr>
        <w:spacing w:after="0" w:line="240" w:lineRule="auto"/>
        <w:ind w:left="-426" w:firstLine="426"/>
        <w:jc w:val="center"/>
        <w:outlineLvl w:val="0"/>
        <w:rPr>
          <w:rFonts w:ascii="Times New Roman" w:eastAsia="Times New Roman" w:hAnsi="Times New Roman" w:cs="Times New Roman"/>
          <w:b/>
          <w:color w:val="000000"/>
          <w:kern w:val="36"/>
          <w:sz w:val="28"/>
          <w:szCs w:val="28"/>
          <w:lang w:eastAsia="ru-RU"/>
        </w:rPr>
      </w:pPr>
      <w:r w:rsidRPr="00D7072E">
        <w:rPr>
          <w:rFonts w:ascii="Times New Roman" w:eastAsia="Times New Roman" w:hAnsi="Times New Roman" w:cs="Times New Roman"/>
          <w:b/>
          <w:color w:val="000000"/>
          <w:kern w:val="36"/>
          <w:sz w:val="28"/>
          <w:szCs w:val="28"/>
          <w:lang w:eastAsia="ru-RU"/>
        </w:rPr>
        <w:t>Психологическая готовность к школе ребенка</w:t>
      </w:r>
    </w:p>
    <w:p w14:paraId="71B8C20B" w14:textId="77777777" w:rsidR="00975162" w:rsidRDefault="00975162" w:rsidP="00F84386">
      <w:pPr>
        <w:spacing w:after="0" w:line="240" w:lineRule="auto"/>
        <w:ind w:left="-426" w:firstLine="426"/>
        <w:jc w:val="center"/>
        <w:outlineLvl w:val="0"/>
        <w:rPr>
          <w:rFonts w:ascii="Times New Roman" w:eastAsia="Times New Roman" w:hAnsi="Times New Roman" w:cs="Times New Roman"/>
          <w:b/>
          <w:color w:val="000000"/>
          <w:kern w:val="36"/>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10347"/>
      </w:tblGrid>
      <w:tr w:rsidR="00D7072E" w:rsidRPr="00D7072E" w14:paraId="729D4DC2" w14:textId="77777777" w:rsidTr="00D7072E">
        <w:trPr>
          <w:tblCellSpacing w:w="0" w:type="dxa"/>
        </w:trPr>
        <w:tc>
          <w:tcPr>
            <w:tcW w:w="0" w:type="auto"/>
            <w:vAlign w:val="center"/>
            <w:hideMark/>
          </w:tcPr>
          <w:p w14:paraId="107BFFFD"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bCs/>
                <w:color w:val="000000"/>
                <w:sz w:val="28"/>
                <w:szCs w:val="28"/>
                <w:lang w:eastAsia="ru-RU"/>
              </w:rPr>
              <w:t xml:space="preserve">  Быть готовым к школе – не значит уметь читать, писать и считать. Быть готовым к школе – значит быть готовым всему этому научиться. ( Венгер Л. А.)</w:t>
            </w:r>
          </w:p>
          <w:p w14:paraId="39B7FB40" w14:textId="77777777" w:rsidR="00975162" w:rsidRDefault="00975162">
            <w:pPr>
              <w:spacing w:after="0" w:line="342" w:lineRule="atLeast"/>
              <w:rPr>
                <w:rFonts w:ascii="Times New Roman" w:eastAsia="Times New Roman" w:hAnsi="Times New Roman" w:cs="Times New Roman"/>
                <w:b/>
                <w:bCs/>
                <w:color w:val="000000"/>
                <w:sz w:val="28"/>
                <w:szCs w:val="28"/>
                <w:lang w:eastAsia="ru-RU"/>
              </w:rPr>
            </w:pPr>
          </w:p>
          <w:p w14:paraId="0018572B" w14:textId="007EBBA0"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bCs/>
                <w:color w:val="000000"/>
                <w:sz w:val="28"/>
                <w:szCs w:val="28"/>
                <w:lang w:eastAsia="ru-RU"/>
              </w:rPr>
              <w:t>Психологическая готовность к школе (школьная зрелость) </w:t>
            </w:r>
            <w:r w:rsidRPr="00D7072E">
              <w:rPr>
                <w:rFonts w:ascii="Times New Roman" w:eastAsia="Times New Roman" w:hAnsi="Times New Roman" w:cs="Times New Roman"/>
                <w:color w:val="000000"/>
                <w:sz w:val="28"/>
                <w:szCs w:val="28"/>
                <w:lang w:eastAsia="ru-RU"/>
              </w:rPr>
              <w:t>–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 </w:t>
            </w:r>
          </w:p>
          <w:p w14:paraId="40D4C052" w14:textId="11771F4A"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Психологическая готовность к школе возникает у детей не сама по себе, а образуется постепенно: в играх; в труде; в общении со взрослыми и сверстниками; в непосредственно образовательной деятельности. </w:t>
            </w:r>
          </w:p>
          <w:p w14:paraId="3CE2F05E" w14:textId="77777777" w:rsidR="00D7072E" w:rsidRPr="00D7072E" w:rsidRDefault="00D7072E">
            <w:pPr>
              <w:spacing w:after="0" w:line="342" w:lineRule="atLeast"/>
              <w:rPr>
                <w:rFonts w:ascii="Times New Roman" w:eastAsia="Times New Roman" w:hAnsi="Times New Roman" w:cs="Times New Roman"/>
                <w:b/>
                <w:color w:val="000000"/>
                <w:sz w:val="28"/>
                <w:szCs w:val="28"/>
                <w:lang w:eastAsia="ru-RU"/>
              </w:rPr>
            </w:pPr>
            <w:r w:rsidRPr="00D7072E">
              <w:rPr>
                <w:rFonts w:ascii="Times New Roman" w:eastAsia="Times New Roman" w:hAnsi="Times New Roman" w:cs="Times New Roman"/>
                <w:b/>
                <w:i/>
                <w:iCs/>
                <w:color w:val="000000"/>
                <w:sz w:val="28"/>
                <w:szCs w:val="28"/>
                <w:lang w:eastAsia="ru-RU"/>
              </w:rPr>
              <w:t xml:space="preserve">                               Составляющие психологической готовности:</w:t>
            </w:r>
          </w:p>
          <w:p w14:paraId="692C20CF" w14:textId="45BD81BB"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i/>
                <w:color w:val="000000"/>
                <w:sz w:val="28"/>
                <w:szCs w:val="28"/>
                <w:lang w:eastAsia="ru-RU"/>
              </w:rPr>
              <w:t>Мотивационная готовность</w:t>
            </w:r>
            <w:r w:rsidRPr="00D7072E">
              <w:rPr>
                <w:rFonts w:ascii="Times New Roman" w:eastAsia="Times New Roman" w:hAnsi="Times New Roman" w:cs="Times New Roman"/>
                <w:b/>
                <w:color w:val="000000"/>
                <w:sz w:val="28"/>
                <w:szCs w:val="28"/>
                <w:lang w:eastAsia="ru-RU"/>
              </w:rPr>
              <w:t>.</w:t>
            </w:r>
            <w:r w:rsidRPr="00D7072E">
              <w:rPr>
                <w:rFonts w:ascii="Times New Roman" w:eastAsia="Times New Roman" w:hAnsi="Times New Roman" w:cs="Times New Roman"/>
                <w:color w:val="000000"/>
                <w:sz w:val="28"/>
                <w:szCs w:val="28"/>
                <w:lang w:eastAsia="ru-RU"/>
              </w:rPr>
              <w:t xml:space="preserve">  Желание идти в школу, вызванное учебными мотивами. Познавательный интерес, желание узнавать что</w:t>
            </w:r>
            <w:r w:rsidR="00975162">
              <w:rPr>
                <w:rFonts w:ascii="Times New Roman" w:eastAsia="Times New Roman" w:hAnsi="Times New Roman" w:cs="Times New Roman"/>
                <w:color w:val="000000"/>
                <w:sz w:val="28"/>
                <w:szCs w:val="28"/>
                <w:lang w:eastAsia="ru-RU"/>
              </w:rPr>
              <w:t>-</w:t>
            </w:r>
            <w:r w:rsidRPr="00D7072E">
              <w:rPr>
                <w:rFonts w:ascii="Times New Roman" w:eastAsia="Times New Roman" w:hAnsi="Times New Roman" w:cs="Times New Roman"/>
                <w:color w:val="000000"/>
                <w:sz w:val="28"/>
                <w:szCs w:val="28"/>
                <w:lang w:eastAsia="ru-RU"/>
              </w:rPr>
              <w:t>то новое.</w:t>
            </w:r>
          </w:p>
          <w:p w14:paraId="5CF39D28"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i/>
                <w:iCs/>
                <w:color w:val="000000"/>
                <w:sz w:val="28"/>
                <w:szCs w:val="28"/>
                <w:lang w:eastAsia="ru-RU"/>
              </w:rPr>
              <w:t>Как развить:</w:t>
            </w:r>
          </w:p>
          <w:p w14:paraId="08E10052" w14:textId="1226B296"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Формируйте положительное отношение:</w:t>
            </w:r>
          </w:p>
          <w:p w14:paraId="3AD5F5C6"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к школе, учителю, учебной деятельности.</w:t>
            </w:r>
          </w:p>
          <w:p w14:paraId="3D42784F" w14:textId="7FC3A4CA"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Рассказывайте ребенку о своих школьных годах, вспоминая смешные и поучительные случаи и показывая фото, читайте вместе с ребенком книги о школе, смотрите фильмы о школе, </w:t>
            </w:r>
            <w:r w:rsidR="00A06A9B" w:rsidRPr="00D7072E">
              <w:rPr>
                <w:rFonts w:ascii="Times New Roman" w:eastAsia="Times New Roman" w:hAnsi="Times New Roman" w:cs="Times New Roman"/>
                <w:color w:val="000000"/>
                <w:sz w:val="28"/>
                <w:szCs w:val="28"/>
                <w:lang w:eastAsia="ru-RU"/>
              </w:rPr>
              <w:t>рассказывайте</w:t>
            </w:r>
            <w:r w:rsidRPr="00D7072E">
              <w:rPr>
                <w:rFonts w:ascii="Times New Roman" w:eastAsia="Times New Roman" w:hAnsi="Times New Roman" w:cs="Times New Roman"/>
                <w:color w:val="000000"/>
                <w:sz w:val="28"/>
                <w:szCs w:val="28"/>
                <w:lang w:eastAsia="ru-RU"/>
              </w:rPr>
              <w:t xml:space="preserve"> о школьных порядках. На своих занятиях я каждую неделю читаю детям сказку о лесной школе, дети узнают, что такой урок и перемена, списывание, подсказка, режим дня, за что выставляют оценки и т.д. Разбираем каждую сказку, чему она научила.</w:t>
            </w:r>
          </w:p>
          <w:p w14:paraId="3A0E3E33" w14:textId="4FEEB134"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Полезны занятия, которые развивают фантазию и воображение: рисование, лепка, конструирование, а также самостоятельность и упорство: занятия в кружках и секциях. </w:t>
            </w:r>
          </w:p>
          <w:p w14:paraId="4F74F9A7"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i/>
                <w:color w:val="000000"/>
                <w:sz w:val="28"/>
                <w:szCs w:val="28"/>
                <w:lang w:eastAsia="ru-RU"/>
              </w:rPr>
              <w:t>Эмоционально – волевая готовность</w:t>
            </w:r>
            <w:r w:rsidRPr="00D7072E">
              <w:rPr>
                <w:rFonts w:ascii="Times New Roman" w:eastAsia="Times New Roman" w:hAnsi="Times New Roman" w:cs="Times New Roman"/>
                <w:b/>
                <w:color w:val="000000"/>
                <w:sz w:val="28"/>
                <w:szCs w:val="28"/>
                <w:lang w:eastAsia="ru-RU"/>
              </w:rPr>
              <w:t>.</w:t>
            </w:r>
            <w:r w:rsidRPr="00D7072E">
              <w:rPr>
                <w:rFonts w:ascii="Times New Roman" w:eastAsia="Times New Roman" w:hAnsi="Times New Roman" w:cs="Times New Roman"/>
                <w:color w:val="000000"/>
                <w:sz w:val="28"/>
                <w:szCs w:val="28"/>
                <w:lang w:eastAsia="ru-RU"/>
              </w:rPr>
              <w:t xml:space="preserve"> Умеет контролировать эмоции и поведение. Способность делать не только то, что хочу, но и то, что надо, не бояться трудностей, разрешать их самостоятельно. Адекватная самооценка и положительный образ себя. Умение сосредоточиться, управление эмоциями.</w:t>
            </w:r>
            <w:r w:rsidR="00F84386">
              <w:rPr>
                <w:rFonts w:ascii="Times New Roman" w:eastAsia="Times New Roman" w:hAnsi="Times New Roman" w:cs="Times New Roman"/>
                <w:color w:val="000000"/>
                <w:sz w:val="28"/>
                <w:szCs w:val="28"/>
                <w:lang w:eastAsia="ru-RU"/>
              </w:rPr>
              <w:t xml:space="preserve"> </w:t>
            </w:r>
            <w:r w:rsidRPr="00D7072E">
              <w:rPr>
                <w:rFonts w:ascii="Times New Roman" w:eastAsia="Times New Roman" w:hAnsi="Times New Roman" w:cs="Times New Roman"/>
                <w:color w:val="000000"/>
                <w:sz w:val="28"/>
                <w:szCs w:val="28"/>
                <w:lang w:eastAsia="ru-RU"/>
              </w:rPr>
              <w:t>Сформировать эти качества можно только через игру ! Но игры должны быть с правилами. Игры учат спокойно дожидаться своей очереди, своего хода, с достоинством проигрывать, выстраивать свою стратегию и при этом учитывать постоянно меняющиеся обстоятельства и т. д.</w:t>
            </w:r>
          </w:p>
          <w:p w14:paraId="559A4E50"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Важно  приучать ребенка к режиму дня и смене деятельности. Важно проявлять веру в ребенка, искренне поощрять, помогать и поддерживать.</w:t>
            </w:r>
          </w:p>
          <w:p w14:paraId="1BBB3A51"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Потихоньку ребенок разовьет в себе способность к волевому усилию, но не сразу. </w:t>
            </w:r>
          </w:p>
          <w:p w14:paraId="78B8F470"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  И важно то, что ребенок должен уметь правильно оценивать себя и свое поведение.</w:t>
            </w:r>
          </w:p>
          <w:p w14:paraId="6A8663AC" w14:textId="662092C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Если ребенок привык к постоянной похвале и одобрению, а вы выполняете все его желания и капризы, то прогноз обучения будет неутешительным. Попав в коллектив класса, такой ребенок столкнется с непривычными для него требованиями, обязанностями, объективной (а значит, далеко не всегда положительной) оценкой его деятельности и личности в целом. То, что учитель будет относиться к нему как ко всем, а не с особым вниманием и любовью (как его родители), воспримется им как недоброжелательность, несправедливость и могут возникать конфликтные </w:t>
            </w:r>
            <w:r w:rsidRPr="00D7072E">
              <w:rPr>
                <w:rFonts w:ascii="Times New Roman" w:eastAsia="Times New Roman" w:hAnsi="Times New Roman" w:cs="Times New Roman"/>
                <w:color w:val="000000"/>
                <w:sz w:val="28"/>
                <w:szCs w:val="28"/>
                <w:lang w:eastAsia="ru-RU"/>
              </w:rPr>
              <w:lastRenderedPageBreak/>
              <w:t>отношения.  Завышенная самооценка может вызывать неправильную реакцию на замечания учителя. В результате может оказаться, что " школа плохая ", " учитель злой " и т.д.  Поэтому постарайтесь приучить его к большей самостоятельности, хвалите не за каждый шаг, а за готовый результат. </w:t>
            </w:r>
          </w:p>
          <w:p w14:paraId="40AAA868" w14:textId="0AABBD7B"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    </w:t>
            </w:r>
            <w:r w:rsidRPr="00D7072E">
              <w:rPr>
                <w:rFonts w:ascii="Times New Roman" w:eastAsia="Times New Roman" w:hAnsi="Times New Roman" w:cs="Times New Roman"/>
                <w:bCs/>
                <w:i/>
                <w:color w:val="000000"/>
                <w:sz w:val="28"/>
                <w:szCs w:val="28"/>
                <w:lang w:eastAsia="ru-RU"/>
              </w:rPr>
              <w:t>Саморегуляция</w:t>
            </w:r>
            <w:r w:rsidRPr="00D7072E">
              <w:rPr>
                <w:rFonts w:ascii="Times New Roman" w:eastAsia="Times New Roman" w:hAnsi="Times New Roman" w:cs="Times New Roman"/>
                <w:i/>
                <w:color w:val="000000"/>
                <w:sz w:val="28"/>
                <w:szCs w:val="28"/>
                <w:lang w:eastAsia="ru-RU"/>
              </w:rPr>
              <w:t> –</w:t>
            </w:r>
            <w:r w:rsidRPr="00D7072E">
              <w:rPr>
                <w:rFonts w:ascii="Times New Roman" w:eastAsia="Times New Roman" w:hAnsi="Times New Roman" w:cs="Times New Roman"/>
                <w:color w:val="000000"/>
                <w:sz w:val="28"/>
                <w:szCs w:val="28"/>
                <w:lang w:eastAsia="ru-RU"/>
              </w:rPr>
              <w:t xml:space="preserve"> основа готовности к школе! Поощряйте усидчивость, когда ребенок ее проявляет, говорите о необходимости контроля над собой. Для этого необходимо, чтобы ребёнок мог сосредоточиться на инструкции, которую получает от взрослого. Вы можете развивать такое умение,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w:t>
            </w:r>
          </w:p>
          <w:p w14:paraId="6E0B7F56"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i/>
                <w:color w:val="000000"/>
                <w:sz w:val="28"/>
                <w:szCs w:val="28"/>
                <w:lang w:eastAsia="ru-RU"/>
              </w:rPr>
              <w:t>Интеллектуальная готовность</w:t>
            </w:r>
            <w:r w:rsidRPr="00D7072E">
              <w:rPr>
                <w:rFonts w:ascii="Times New Roman" w:eastAsia="Times New Roman" w:hAnsi="Times New Roman" w:cs="Times New Roman"/>
                <w:color w:val="000000"/>
                <w:sz w:val="28"/>
                <w:szCs w:val="28"/>
                <w:lang w:eastAsia="ru-RU"/>
              </w:rPr>
              <w:t>. Имеет широкий кругозор, запас конкретных знаний. Умение думать, анализировать, делать выводы.</w:t>
            </w:r>
          </w:p>
          <w:p w14:paraId="4A20F31D"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Развитие речи, словарный запас и способность рассказывать что - то на доступные темы, в том числе и элементарные сведения о себе. В вашей группе дети очень любят рассказывать истории из своей жизни, стоит задать вопрос – лес рук. Обижаются, если спросила не первым, а вторым, но к следующему вопросу не переходим, пока не выскажутся все желающие. Спрашивайте дома, что дети узнали сегодня в детском саду, какие занятия были и они вам с удовольствием расскажут. Тем самым ещё закрепят дома пройденный материал.</w:t>
            </w:r>
          </w:p>
          <w:p w14:paraId="6D1B7686"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Способность к концентрации внимания, умение строить логические связи, развитие памяти, мелкая моторика.</w:t>
            </w:r>
            <w:r w:rsidR="00F84386">
              <w:rPr>
                <w:rFonts w:ascii="Times New Roman" w:eastAsia="Times New Roman" w:hAnsi="Times New Roman" w:cs="Times New Roman"/>
                <w:color w:val="000000"/>
                <w:sz w:val="28"/>
                <w:szCs w:val="28"/>
                <w:lang w:eastAsia="ru-RU"/>
              </w:rPr>
              <w:t xml:space="preserve"> </w:t>
            </w:r>
            <w:r w:rsidRPr="00D7072E">
              <w:rPr>
                <w:rFonts w:ascii="Times New Roman" w:eastAsia="Times New Roman" w:hAnsi="Times New Roman" w:cs="Times New Roman"/>
                <w:color w:val="000000"/>
                <w:sz w:val="28"/>
                <w:szCs w:val="28"/>
                <w:lang w:eastAsia="ru-RU"/>
              </w:rPr>
              <w:t>А вот умение писать, читать, считать, решать элементарные задачки, это лишь навыки, которым можно научить.</w:t>
            </w:r>
          </w:p>
          <w:p w14:paraId="519EEE76"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i/>
                <w:iCs/>
                <w:color w:val="000000"/>
                <w:sz w:val="28"/>
                <w:szCs w:val="28"/>
                <w:lang w:eastAsia="ru-RU"/>
              </w:rPr>
              <w:t>Как развивать:</w:t>
            </w:r>
          </w:p>
          <w:p w14:paraId="592F0167"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Не подавляйте исследовательский интерес, тогда к моменту поступления в школу ему многое удастся постичь на собственном опыте.</w:t>
            </w:r>
          </w:p>
          <w:p w14:paraId="7B55B2C4"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Учите ребенка самого искать ответы на свои бесконечные «почему », выстраивать причинно - следственные связи – одним словом, активно интересоваться окружающим миром. </w:t>
            </w:r>
          </w:p>
          <w:p w14:paraId="21B80E0E"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b/>
                <w:i/>
                <w:color w:val="000000"/>
                <w:sz w:val="28"/>
                <w:szCs w:val="28"/>
                <w:lang w:eastAsia="ru-RU"/>
              </w:rPr>
              <w:t>Личностно – социальная готовность</w:t>
            </w:r>
            <w:r w:rsidRPr="00D7072E">
              <w:rPr>
                <w:rFonts w:ascii="Times New Roman" w:eastAsia="Times New Roman" w:hAnsi="Times New Roman" w:cs="Times New Roman"/>
                <w:color w:val="000000"/>
                <w:sz w:val="28"/>
                <w:szCs w:val="28"/>
                <w:lang w:eastAsia="ru-RU"/>
              </w:rPr>
              <w:t>. Готов к общению и взаимодействию – как со взрослыми, так и со сверстниками. Умеет ли ребенок общаться с детьми. Проявляет ли инициативу в общении или ждет, когда его позовут другие ребята. Чувствует ли принятые в обществе нормы общения. Готов ли учитывать интересы других детей или коллективные интересы, умеет ли отстаивать свое мнение. Чувствует ли разницу в общении с детьми, учителями и другими взрослыми, родителями. У малыша к моменту поступления в школу должен быть достаточно разнообразный опыт общения с незнакомыми людьми.</w:t>
            </w:r>
          </w:p>
          <w:p w14:paraId="2CFFE483" w14:textId="77777777" w:rsidR="00F84386"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i/>
                <w:iCs/>
                <w:color w:val="000000"/>
                <w:sz w:val="28"/>
                <w:szCs w:val="28"/>
                <w:lang w:eastAsia="ru-RU"/>
              </w:rPr>
              <w:t>Как развить:</w:t>
            </w:r>
          </w:p>
          <w:p w14:paraId="6FEE3C9F" w14:textId="77777777" w:rsidR="00D7072E" w:rsidRPr="00D7072E" w:rsidRDefault="00D7072E">
            <w:pPr>
              <w:spacing w:after="0" w:line="342" w:lineRule="atLeast"/>
              <w:rPr>
                <w:rFonts w:ascii="Times New Roman" w:eastAsia="Times New Roman" w:hAnsi="Times New Roman" w:cs="Times New Roman"/>
                <w:color w:val="000000"/>
                <w:sz w:val="28"/>
                <w:szCs w:val="28"/>
                <w:lang w:eastAsia="ru-RU"/>
              </w:rPr>
            </w:pPr>
            <w:r w:rsidRPr="00D7072E">
              <w:rPr>
                <w:rFonts w:ascii="Times New Roman" w:eastAsia="Times New Roman" w:hAnsi="Times New Roman" w:cs="Times New Roman"/>
                <w:color w:val="000000"/>
                <w:sz w:val="28"/>
                <w:szCs w:val="28"/>
                <w:lang w:eastAsia="ru-RU"/>
              </w:rPr>
              <w:t>Необходимо дать ему возможность самому установить контакты с окружающими в поликлинике, на детской площадке, в магазине. Пусть не боится что-то спрашивать.</w:t>
            </w:r>
          </w:p>
          <w:p w14:paraId="21988119" w14:textId="77777777" w:rsidR="00D7072E" w:rsidRPr="00D7072E" w:rsidRDefault="00D7072E">
            <w:pPr>
              <w:spacing w:after="0" w:line="342" w:lineRule="atLeast"/>
              <w:rPr>
                <w:rFonts w:ascii="Times New Roman" w:eastAsia="Times New Roman" w:hAnsi="Times New Roman" w:cs="Times New Roman"/>
                <w:b/>
                <w:i/>
                <w:color w:val="000000"/>
                <w:sz w:val="28"/>
                <w:szCs w:val="28"/>
                <w:lang w:eastAsia="ru-RU"/>
              </w:rPr>
            </w:pPr>
            <w:r w:rsidRPr="00D7072E">
              <w:rPr>
                <w:rFonts w:ascii="Times New Roman" w:eastAsia="Times New Roman" w:hAnsi="Times New Roman" w:cs="Times New Roman"/>
                <w:color w:val="000000"/>
                <w:sz w:val="28"/>
                <w:szCs w:val="28"/>
                <w:lang w:eastAsia="ru-RU"/>
              </w:rPr>
              <w:t xml:space="preserve">   </w:t>
            </w:r>
            <w:r w:rsidRPr="00D7072E">
              <w:rPr>
                <w:rFonts w:ascii="Times New Roman" w:eastAsia="Times New Roman" w:hAnsi="Times New Roman" w:cs="Times New Roman"/>
                <w:b/>
                <w:i/>
                <w:color w:val="000000"/>
                <w:sz w:val="28"/>
                <w:szCs w:val="28"/>
                <w:lang w:eastAsia="ru-RU"/>
              </w:rPr>
              <w:t>Психологическая готовность к школе – это вся дошкольная жизнь. Но даже за несколько месяцев до школы можно при необходимости что - то скорректировать и помочь будущему первокласснику спокойно и радостно войти в новый мир.</w:t>
            </w:r>
          </w:p>
        </w:tc>
      </w:tr>
    </w:tbl>
    <w:p w14:paraId="17BCF5BA" w14:textId="77777777" w:rsidR="004C74F1" w:rsidRPr="00D7072E" w:rsidRDefault="004C74F1" w:rsidP="00D7072E">
      <w:pPr>
        <w:ind w:left="-851" w:firstLine="851"/>
        <w:rPr>
          <w:sz w:val="28"/>
          <w:szCs w:val="28"/>
        </w:rPr>
      </w:pPr>
    </w:p>
    <w:sectPr w:rsidR="004C74F1" w:rsidRPr="00D7072E" w:rsidSect="00D7072E">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244"/>
    <w:rsid w:val="000C0244"/>
    <w:rsid w:val="00100668"/>
    <w:rsid w:val="004C74F1"/>
    <w:rsid w:val="00975162"/>
    <w:rsid w:val="00A06A9B"/>
    <w:rsid w:val="00D7072E"/>
    <w:rsid w:val="00F8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6E5E"/>
  <w15:docId w15:val="{D41DFE11-C1E8-4AA9-8190-236F6A33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72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6</cp:revision>
  <dcterms:created xsi:type="dcterms:W3CDTF">2023-03-29T10:53:00Z</dcterms:created>
  <dcterms:modified xsi:type="dcterms:W3CDTF">2024-07-05T12:42:00Z</dcterms:modified>
</cp:coreProperties>
</file>